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E06588">
        <w:rPr>
          <w:b/>
          <w:sz w:val="24"/>
          <w:szCs w:val="24"/>
        </w:rPr>
        <w:t>10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E06588" w:rsidP="00F761B8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  <w:r w:rsidR="00D00DB8">
              <w:rPr>
                <w:bCs/>
                <w:sz w:val="24"/>
                <w:szCs w:val="24"/>
              </w:rPr>
              <w:t xml:space="preserve"> </w:t>
            </w:r>
            <w:r w:rsidR="00F761B8">
              <w:rPr>
                <w:bCs/>
                <w:sz w:val="24"/>
                <w:szCs w:val="24"/>
              </w:rPr>
              <w:t>ок</w:t>
            </w:r>
            <w:r w:rsidR="00D00DB8">
              <w:rPr>
                <w:bCs/>
                <w:sz w:val="24"/>
                <w:szCs w:val="24"/>
              </w:rPr>
              <w:t>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</w:t>
      </w:r>
      <w:r w:rsidR="00A1592F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E06588">
        <w:rPr>
          <w:sz w:val="24"/>
          <w:szCs w:val="24"/>
        </w:rPr>
        <w:t>00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 w:rsidRPr="002E0D68">
        <w:rPr>
          <w:sz w:val="24"/>
          <w:szCs w:val="24"/>
        </w:rPr>
        <w:t>1</w:t>
      </w:r>
      <w:r w:rsidR="00E06588">
        <w:rPr>
          <w:sz w:val="24"/>
          <w:szCs w:val="24"/>
        </w:rPr>
        <w:t>5</w:t>
      </w:r>
      <w:r w:rsidR="00291C08" w:rsidRPr="002E0D68">
        <w:rPr>
          <w:sz w:val="24"/>
          <w:szCs w:val="24"/>
        </w:rPr>
        <w:t>.</w:t>
      </w:r>
      <w:r w:rsidR="00E821C6">
        <w:rPr>
          <w:sz w:val="24"/>
          <w:szCs w:val="24"/>
        </w:rPr>
        <w:t>4</w:t>
      </w:r>
      <w:r w:rsidR="00E06588">
        <w:rPr>
          <w:sz w:val="24"/>
          <w:szCs w:val="24"/>
        </w:rPr>
        <w:t>4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955619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E06588" w:rsidRDefault="00E06588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А.Г. – заместитель председателя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</w:t>
      </w:r>
      <w:r w:rsidRPr="00627D5A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627D5A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4E514C" w:rsidRDefault="004E514C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31CE9">
        <w:rPr>
          <w:bCs/>
          <w:sz w:val="24"/>
          <w:szCs w:val="24"/>
        </w:rPr>
        <w:t>Зганич В.С. – заместитель губернатора НАО по делам ненецкого и других коренных малочисленных народов Севера</w:t>
      </w:r>
      <w:r w:rsidRPr="00F05105">
        <w:rPr>
          <w:bCs/>
          <w:sz w:val="24"/>
          <w:szCs w:val="24"/>
        </w:rPr>
        <w:t xml:space="preserve"> </w:t>
      </w:r>
    </w:p>
    <w:p w:rsidR="00AC4BD6" w:rsidRPr="00F05105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05105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AC4BD6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Дацук О.В</w:t>
      </w:r>
      <w:r w:rsidRPr="00F05105">
        <w:rPr>
          <w:bCs/>
          <w:sz w:val="24"/>
          <w:szCs w:val="24"/>
        </w:rPr>
        <w:t>. – старший помощник прокурора НАО</w:t>
      </w:r>
      <w:r w:rsidRPr="00B151BB">
        <w:rPr>
          <w:bCs/>
          <w:sz w:val="24"/>
          <w:szCs w:val="24"/>
        </w:rPr>
        <w:t xml:space="preserve"> </w:t>
      </w:r>
    </w:p>
    <w:p w:rsidR="00AC4BD6" w:rsidRPr="00F05105" w:rsidRDefault="004F6550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Бойко Т.И.</w:t>
      </w:r>
      <w:r w:rsidR="00AC4BD6" w:rsidRPr="00F05105">
        <w:rPr>
          <w:bCs/>
          <w:sz w:val="24"/>
          <w:szCs w:val="24"/>
        </w:rPr>
        <w:t xml:space="preserve"> – </w:t>
      </w:r>
      <w:r w:rsidR="00AC4BD6" w:rsidRPr="007B0D15">
        <w:rPr>
          <w:bCs/>
          <w:sz w:val="24"/>
          <w:szCs w:val="24"/>
        </w:rPr>
        <w:t>начальник</w:t>
      </w:r>
      <w:r w:rsidR="00AC4BD6" w:rsidRPr="007B0D15">
        <w:rPr>
          <w:sz w:val="24"/>
          <w:szCs w:val="24"/>
        </w:rPr>
        <w:t xml:space="preserve"> экспертно-правового управления </w:t>
      </w:r>
      <w:r w:rsidR="00AC4BD6">
        <w:rPr>
          <w:sz w:val="24"/>
          <w:szCs w:val="24"/>
        </w:rPr>
        <w:t>аппара</w:t>
      </w:r>
      <w:r w:rsidR="00C21792">
        <w:rPr>
          <w:sz w:val="24"/>
          <w:szCs w:val="24"/>
        </w:rPr>
        <w:t>та Собрания депутатов НАО</w:t>
      </w:r>
    </w:p>
    <w:p w:rsidR="004F044F" w:rsidRDefault="004F044F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Мозговой А.И. – начальник управления по информации и общественным связям Собрания депутатов НАО</w:t>
      </w:r>
    </w:p>
    <w:p w:rsidR="00F62FB7" w:rsidRDefault="00F62FB7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Лукьяненко Е.А. – </w:t>
      </w:r>
      <w:r w:rsidRPr="00F62FB7">
        <w:rPr>
          <w:bCs/>
          <w:sz w:val="24"/>
          <w:szCs w:val="24"/>
        </w:rPr>
        <w:t>начальник сектора рыбного хозяйства и аквакультуры управления АПК, торговли и продовольствия Департамента природных ресурсов, экологии и АПК НАО</w:t>
      </w:r>
    </w:p>
    <w:p w:rsidR="00AC4BD6" w:rsidRPr="00F05105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F05105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AC4BD6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374E1C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424FA6" w:rsidRDefault="00424FA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Хабаров С.С. – специалист отдела материально-технического обеспечения управления делами Аппарата Собрания депутатов НАО</w:t>
      </w:r>
    </w:p>
    <w:p w:rsidR="00B34301" w:rsidRPr="00B34301" w:rsidRDefault="00B34301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Гашев С.И. – эксперт </w:t>
      </w:r>
      <w:r w:rsidRPr="00B34301">
        <w:rPr>
          <w:bCs/>
          <w:sz w:val="24"/>
          <w:szCs w:val="24"/>
        </w:rPr>
        <w:t>сектора рыбного хозяйства и аквакультуры управления АПК, торговли и продовольствия Департамента природных ресурсов, экологии и АПК НАО</w:t>
      </w:r>
    </w:p>
    <w:p w:rsidR="00AC4BD6" w:rsidRPr="00911396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11396">
        <w:rPr>
          <w:sz w:val="24"/>
          <w:szCs w:val="24"/>
        </w:rPr>
        <w:t>Вокуева Л.В. – советник главы Муниципального района «Заполярный район»</w:t>
      </w:r>
    </w:p>
    <w:p w:rsidR="004E514C" w:rsidRPr="004E514C" w:rsidRDefault="004E514C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4E514C">
        <w:rPr>
          <w:sz w:val="24"/>
          <w:szCs w:val="24"/>
        </w:rPr>
        <w:t>Пашун Г.Б. – индивидуальный предприниматель</w:t>
      </w:r>
    </w:p>
    <w:p w:rsidR="00AC4BD6" w:rsidRPr="00374E1C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Носкин В.В</w:t>
      </w:r>
      <w:r w:rsidRPr="008A4A9B">
        <w:rPr>
          <w:sz w:val="24"/>
          <w:szCs w:val="24"/>
        </w:rPr>
        <w:t>. – оператор ГБУ НАО «Ненецкая ТРК»</w:t>
      </w:r>
    </w:p>
    <w:p w:rsidR="00CE1CD9" w:rsidRDefault="00CE1CD9" w:rsidP="00B50165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7E436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7E4363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C63565">
      <w:pPr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B5016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151EF8" w:rsidRDefault="00151EF8" w:rsidP="00B5016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 xml:space="preserve">Вошёл </w:t>
      </w:r>
      <w:r w:rsidR="005A1A98">
        <w:rPr>
          <w:szCs w:val="24"/>
        </w:rPr>
        <w:t>Арбузов М.Н. Присутствуют 6 депутатов.</w:t>
      </w:r>
    </w:p>
    <w:p w:rsidR="00E821C6" w:rsidRDefault="00151EF8" w:rsidP="00151EF8">
      <w:pPr>
        <w:spacing w:before="12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Задали вопросы и приняли участие в обсуждении Федорова Т.В., </w:t>
      </w:r>
      <w:r w:rsidR="00FA09A0">
        <w:rPr>
          <w:sz w:val="24"/>
          <w:szCs w:val="24"/>
        </w:rPr>
        <w:t>Чупров М.М.</w:t>
      </w:r>
      <w:r>
        <w:rPr>
          <w:sz w:val="24"/>
          <w:szCs w:val="24"/>
        </w:rPr>
        <w:t>, Лукьяненко Е.А., Кардакова Н.А.</w:t>
      </w:r>
      <w:r w:rsidR="00E93F1A">
        <w:rPr>
          <w:sz w:val="24"/>
          <w:szCs w:val="24"/>
        </w:rPr>
        <w:t>, Бойко Т.И., Колыбин А.Г.</w:t>
      </w:r>
    </w:p>
    <w:p w:rsidR="003720F9" w:rsidRDefault="003720F9" w:rsidP="0067424A">
      <w:pPr>
        <w:spacing w:before="120" w:after="120"/>
        <w:ind w:firstLine="709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F838C2">
        <w:rPr>
          <w:sz w:val="24"/>
          <w:szCs w:val="24"/>
        </w:rPr>
        <w:t>.</w:t>
      </w:r>
    </w:p>
    <w:p w:rsidR="00E93F1A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</w:t>
      </w:r>
      <w:r w:rsidR="00E93F1A">
        <w:rPr>
          <w:sz w:val="24"/>
          <w:szCs w:val="24"/>
        </w:rPr>
        <w:t>5 депутатов;</w:t>
      </w:r>
    </w:p>
    <w:p w:rsidR="00E93F1A" w:rsidRDefault="00E93F1A" w:rsidP="00E93F1A">
      <w:pPr>
        <w:ind w:firstLine="2410"/>
        <w:rPr>
          <w:sz w:val="24"/>
          <w:szCs w:val="24"/>
        </w:rPr>
      </w:pPr>
      <w:r>
        <w:rPr>
          <w:sz w:val="24"/>
          <w:szCs w:val="24"/>
        </w:rPr>
        <w:t>«воздержался» – 1 депутат</w:t>
      </w:r>
    </w:p>
    <w:p w:rsidR="007819CE" w:rsidRDefault="00E93F1A" w:rsidP="00E93F1A">
      <w:pPr>
        <w:ind w:firstLine="2977"/>
        <w:rPr>
          <w:sz w:val="24"/>
          <w:szCs w:val="24"/>
        </w:rPr>
      </w:pPr>
      <w:r>
        <w:rPr>
          <w:sz w:val="24"/>
          <w:szCs w:val="24"/>
        </w:rPr>
        <w:t>«против» – нет</w:t>
      </w:r>
      <w:r w:rsidR="007819CE" w:rsidRPr="00721844">
        <w:rPr>
          <w:sz w:val="24"/>
          <w:szCs w:val="24"/>
        </w:rPr>
        <w:t>.</w:t>
      </w:r>
    </w:p>
    <w:p w:rsidR="001B3A45" w:rsidRPr="00CD7806" w:rsidRDefault="001B3A45" w:rsidP="00C43C52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8064E8" w:rsidRPr="008064E8" w:rsidRDefault="008064E8" w:rsidP="008064E8">
      <w:pPr>
        <w:pStyle w:val="a3"/>
        <w:tabs>
          <w:tab w:val="num" w:pos="360"/>
          <w:tab w:val="num" w:pos="644"/>
        </w:tabs>
        <w:spacing w:before="120"/>
        <w:ind w:firstLine="709"/>
        <w:rPr>
          <w:bCs/>
          <w:szCs w:val="24"/>
        </w:rPr>
      </w:pPr>
      <w:r w:rsidRPr="008064E8">
        <w:rPr>
          <w:szCs w:val="24"/>
        </w:rPr>
        <w:t>1. О рассмотрении проекта приказа Минсельхоза России «Об утверждении правил рыболовства для Северного рыбохозяйственного бассейна»</w:t>
      </w:r>
    </w:p>
    <w:p w:rsidR="008064E8" w:rsidRPr="00151EF8" w:rsidRDefault="008064E8" w:rsidP="001334C5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8064E8">
        <w:rPr>
          <w:bCs/>
          <w:szCs w:val="24"/>
        </w:rPr>
        <w:t xml:space="preserve">Докл. М.М. Чупров – </w:t>
      </w:r>
      <w:r w:rsidR="00151EF8" w:rsidRPr="00151EF8">
        <w:rPr>
          <w:bCs/>
        </w:rPr>
        <w:t>заместитель председателя Собрания депутатов НАО</w:t>
      </w:r>
    </w:p>
    <w:p w:rsidR="008064E8" w:rsidRPr="008064E8" w:rsidRDefault="008064E8" w:rsidP="001334C5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8064E8">
        <w:rPr>
          <w:bCs/>
          <w:szCs w:val="24"/>
        </w:rPr>
        <w:t>Содокл. Е.А. Лукьяненко – начальник сектора рыбного хозяйства и аквакультуры управления АПК, торговли и продовольствия Департамента природных ресурсов, экологии и АПК НАО</w:t>
      </w:r>
    </w:p>
    <w:p w:rsidR="00851A38" w:rsidRPr="00B74061" w:rsidRDefault="007F15F2" w:rsidP="003E4391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37378F" w:rsidRPr="00641B84" w:rsidRDefault="0037378F" w:rsidP="0037378F">
      <w:pPr>
        <w:pStyle w:val="a3"/>
        <w:tabs>
          <w:tab w:val="num" w:pos="360"/>
          <w:tab w:val="num" w:pos="644"/>
        </w:tabs>
        <w:ind w:firstLine="709"/>
        <w:rPr>
          <w:b/>
          <w:bCs/>
          <w:szCs w:val="24"/>
        </w:rPr>
      </w:pPr>
      <w:r w:rsidRPr="00641B84">
        <w:rPr>
          <w:b/>
          <w:szCs w:val="24"/>
        </w:rPr>
        <w:t xml:space="preserve">О </w:t>
      </w:r>
      <w:r>
        <w:rPr>
          <w:b/>
          <w:szCs w:val="24"/>
        </w:rPr>
        <w:t>рассмотрении проекта приказа Минсельхоза России «Об утверждении правил рыболовства для Северного рыбохозяйственного бассейна»</w:t>
      </w:r>
    </w:p>
    <w:p w:rsidR="0037378F" w:rsidRDefault="0037378F" w:rsidP="0037378F">
      <w:pPr>
        <w:pStyle w:val="a3"/>
        <w:tabs>
          <w:tab w:val="num" w:pos="644"/>
          <w:tab w:val="num" w:pos="786"/>
        </w:tabs>
        <w:ind w:firstLine="709"/>
        <w:rPr>
          <w:bCs/>
        </w:rPr>
      </w:pPr>
      <w:r w:rsidRPr="0037378F">
        <w:rPr>
          <w:bCs/>
          <w:szCs w:val="24"/>
        </w:rPr>
        <w:t xml:space="preserve">Докл. М.М. Чупров – </w:t>
      </w:r>
      <w:r w:rsidR="00151EF8" w:rsidRPr="00151EF8">
        <w:rPr>
          <w:bCs/>
        </w:rPr>
        <w:t>заместитель председателя Собрания депутатов НАО</w:t>
      </w:r>
    </w:p>
    <w:p w:rsidR="009115DD" w:rsidRPr="0037378F" w:rsidRDefault="009115DD" w:rsidP="009115DD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="000E6C49">
        <w:rPr>
          <w:bCs/>
          <w:szCs w:val="24"/>
        </w:rPr>
        <w:t xml:space="preserve"> Колыбин А.Г., Чупров М.М., Арбузов М.Н., </w:t>
      </w:r>
    </w:p>
    <w:p w:rsidR="0037378F" w:rsidRPr="0037378F" w:rsidRDefault="0037378F" w:rsidP="000E6C49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 w:rsidRPr="0037378F">
        <w:rPr>
          <w:bCs/>
          <w:szCs w:val="24"/>
        </w:rPr>
        <w:t>Содокл. Е.А. Лукьяненко – начальник сектора рыбного хозяйства и аквакультуры управления АПК, торговли и продовольствия Департамента природных ресурсов, экологии и АПК НАО</w:t>
      </w:r>
    </w:p>
    <w:p w:rsidR="00E82C08" w:rsidRDefault="003E4391" w:rsidP="003E4391">
      <w:pPr>
        <w:pStyle w:val="a3"/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="005E3A05" w:rsidRPr="000E6C49">
        <w:rPr>
          <w:bCs/>
          <w:szCs w:val="24"/>
        </w:rPr>
        <w:t xml:space="preserve"> </w:t>
      </w:r>
      <w:r w:rsidR="000E6C49" w:rsidRPr="000E6C49">
        <w:rPr>
          <w:bCs/>
          <w:szCs w:val="24"/>
        </w:rPr>
        <w:t xml:space="preserve">Чупров М.М., </w:t>
      </w:r>
      <w:r w:rsidR="00E82C08">
        <w:rPr>
          <w:bCs/>
          <w:szCs w:val="24"/>
        </w:rPr>
        <w:t>Лукьяненко Е.А.,</w:t>
      </w:r>
      <w:r w:rsidR="000E6C49" w:rsidRPr="000E6C49">
        <w:rPr>
          <w:bCs/>
          <w:szCs w:val="24"/>
        </w:rPr>
        <w:t xml:space="preserve"> </w:t>
      </w:r>
      <w:r w:rsidR="000E6C49">
        <w:rPr>
          <w:bCs/>
          <w:szCs w:val="24"/>
        </w:rPr>
        <w:t xml:space="preserve">Колыбин А.Г., </w:t>
      </w:r>
      <w:r w:rsidR="00E82C08">
        <w:rPr>
          <w:bCs/>
          <w:szCs w:val="24"/>
        </w:rPr>
        <w:t xml:space="preserve">Гашев С.В., </w:t>
      </w:r>
      <w:r w:rsidR="00FF53B2">
        <w:rPr>
          <w:bCs/>
          <w:szCs w:val="24"/>
        </w:rPr>
        <w:t xml:space="preserve">Кардакова Н.А., </w:t>
      </w:r>
      <w:r w:rsidR="00E82C08">
        <w:rPr>
          <w:bCs/>
          <w:szCs w:val="24"/>
        </w:rPr>
        <w:t>Чурсанов А.П.</w:t>
      </w:r>
    </w:p>
    <w:p w:rsidR="00E82C08" w:rsidRDefault="00E82C08" w:rsidP="003E4391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Вышла Кардакова Н.А. Присутствуют 5 депутатов.</w:t>
      </w:r>
    </w:p>
    <w:p w:rsidR="00AA783F" w:rsidRDefault="00E82C08" w:rsidP="003E4391">
      <w:pPr>
        <w:pStyle w:val="a3"/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790D4B">
        <w:rPr>
          <w:bCs/>
          <w:szCs w:val="24"/>
        </w:rPr>
        <w:t xml:space="preserve">Гашев С.В., </w:t>
      </w:r>
      <w:r w:rsidR="00790D4B" w:rsidRPr="000E6C49">
        <w:rPr>
          <w:bCs/>
          <w:szCs w:val="24"/>
        </w:rPr>
        <w:t xml:space="preserve">Чупров М.М., </w:t>
      </w:r>
      <w:r w:rsidR="00790D4B">
        <w:rPr>
          <w:bCs/>
          <w:szCs w:val="24"/>
        </w:rPr>
        <w:t>Колыбин А.Г., Бойко Т.И.,</w:t>
      </w:r>
      <w:r>
        <w:rPr>
          <w:bCs/>
          <w:szCs w:val="24"/>
        </w:rPr>
        <w:t xml:space="preserve"> </w:t>
      </w:r>
      <w:r w:rsidR="00790D4B">
        <w:rPr>
          <w:bCs/>
          <w:szCs w:val="24"/>
        </w:rPr>
        <w:t>Арбузов М.Н.,</w:t>
      </w:r>
      <w:r>
        <w:rPr>
          <w:bCs/>
          <w:szCs w:val="24"/>
        </w:rPr>
        <w:t xml:space="preserve"> </w:t>
      </w:r>
      <w:r w:rsidR="00AE75C0">
        <w:rPr>
          <w:bCs/>
          <w:szCs w:val="24"/>
        </w:rPr>
        <w:t>Хабаров С.С., Зганич В.С.</w:t>
      </w:r>
    </w:p>
    <w:p w:rsidR="0086024D" w:rsidRDefault="0086024D" w:rsidP="007414E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790D4B" w:rsidRDefault="00790D4B" w:rsidP="00790D4B">
      <w:pPr>
        <w:pStyle w:val="a3"/>
        <w:ind w:firstLine="709"/>
        <w:rPr>
          <w:szCs w:val="24"/>
        </w:rPr>
      </w:pPr>
      <w:r w:rsidRPr="00790D4B">
        <w:rPr>
          <w:szCs w:val="24"/>
        </w:rPr>
        <w:t>1. Поручить постоянной комиссии по делам ненецкого и других малочисленных</w:t>
      </w:r>
      <w:r w:rsidRPr="00171F0C">
        <w:rPr>
          <w:szCs w:val="24"/>
        </w:rPr>
        <w:t xml:space="preserve"> народов Севера, экологии и природопользованию</w:t>
      </w:r>
      <w:r>
        <w:rPr>
          <w:szCs w:val="24"/>
        </w:rPr>
        <w:t>:</w:t>
      </w:r>
    </w:p>
    <w:p w:rsidR="00090B97" w:rsidRPr="00090B97" w:rsidRDefault="00790D4B" w:rsidP="00090B97">
      <w:pPr>
        <w:ind w:firstLine="709"/>
        <w:jc w:val="both"/>
        <w:rPr>
          <w:sz w:val="24"/>
          <w:szCs w:val="24"/>
        </w:rPr>
      </w:pPr>
      <w:r w:rsidRPr="00090B97">
        <w:rPr>
          <w:sz w:val="24"/>
          <w:szCs w:val="24"/>
        </w:rPr>
        <w:t>1) </w:t>
      </w:r>
      <w:r w:rsidR="00090B97" w:rsidRPr="00090B97">
        <w:rPr>
          <w:sz w:val="24"/>
          <w:szCs w:val="24"/>
        </w:rPr>
        <w:t xml:space="preserve">разместить на портале </w:t>
      </w:r>
      <w:hyperlink r:id="rId11" w:history="1">
        <w:r w:rsidR="00090B97" w:rsidRPr="00DB7BB5">
          <w:rPr>
            <w:rStyle w:val="ad"/>
            <w:color w:val="auto"/>
            <w:sz w:val="24"/>
            <w:szCs w:val="24"/>
          </w:rPr>
          <w:t>https://regulation.gov.ru</w:t>
        </w:r>
      </w:hyperlink>
      <w:r w:rsidR="00090B97" w:rsidRPr="00DB7BB5">
        <w:rPr>
          <w:sz w:val="24"/>
          <w:szCs w:val="24"/>
        </w:rPr>
        <w:t xml:space="preserve"> сл</w:t>
      </w:r>
      <w:r w:rsidR="00090B97" w:rsidRPr="00090B97">
        <w:rPr>
          <w:sz w:val="24"/>
          <w:szCs w:val="24"/>
        </w:rPr>
        <w:t>едующие предложения по внесению изменений в проект Приказа Минсельхоза России «Об утверждении правил рыболовства для Северного рыбохозяйственного бассейна»:</w:t>
      </w:r>
    </w:p>
    <w:p w:rsidR="00090B97" w:rsidRPr="0092058C" w:rsidRDefault="00090B97" w:rsidP="00090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г</w:t>
      </w:r>
      <w:r w:rsidRPr="0092058C">
        <w:rPr>
          <w:sz w:val="24"/>
          <w:szCs w:val="24"/>
        </w:rPr>
        <w:t>арантировать возможность любительского лова сетями и другими ловушками на побережье моря гражданам, зарегистрированным по месту жительства в сельских прибрежных муниципальных образованиях Архангельской области, Ненецкого автономного округа, Мурманской области</w:t>
      </w:r>
      <w:r>
        <w:rPr>
          <w:sz w:val="24"/>
          <w:szCs w:val="24"/>
        </w:rPr>
        <w:t>;</w:t>
      </w:r>
    </w:p>
    <w:p w:rsidR="00090B97" w:rsidRPr="0092058C" w:rsidRDefault="00090B97" w:rsidP="00090B97">
      <w:pPr>
        <w:ind w:firstLine="709"/>
        <w:jc w:val="both"/>
        <w:rPr>
          <w:sz w:val="24"/>
          <w:szCs w:val="24"/>
        </w:rPr>
      </w:pPr>
      <w:r w:rsidRPr="00090B97">
        <w:rPr>
          <w:sz w:val="24"/>
          <w:szCs w:val="24"/>
        </w:rPr>
        <w:t>- </w:t>
      </w:r>
      <w:r>
        <w:rPr>
          <w:sz w:val="24"/>
          <w:szCs w:val="24"/>
        </w:rPr>
        <w:t>н</w:t>
      </w:r>
      <w:r w:rsidRPr="0092058C">
        <w:rPr>
          <w:sz w:val="24"/>
          <w:szCs w:val="24"/>
        </w:rPr>
        <w:t>е ограничивать суточной нормой вылов частиковых пород рыб</w:t>
      </w:r>
      <w:r>
        <w:rPr>
          <w:sz w:val="24"/>
          <w:szCs w:val="24"/>
        </w:rPr>
        <w:t>;</w:t>
      </w:r>
    </w:p>
    <w:p w:rsidR="00090B97" w:rsidRPr="0092058C" w:rsidRDefault="00DC03AD" w:rsidP="00090B97">
      <w:pPr>
        <w:ind w:firstLine="709"/>
        <w:jc w:val="both"/>
        <w:rPr>
          <w:sz w:val="24"/>
          <w:szCs w:val="24"/>
        </w:rPr>
      </w:pPr>
      <w:r w:rsidRPr="00DC03AD">
        <w:rPr>
          <w:sz w:val="24"/>
          <w:szCs w:val="24"/>
        </w:rPr>
        <w:lastRenderedPageBreak/>
        <w:t>- </w:t>
      </w:r>
      <w:r>
        <w:rPr>
          <w:sz w:val="24"/>
          <w:szCs w:val="24"/>
        </w:rPr>
        <w:t>у</w:t>
      </w:r>
      <w:r w:rsidR="00090B97" w:rsidRPr="0092058C">
        <w:rPr>
          <w:sz w:val="24"/>
          <w:szCs w:val="24"/>
        </w:rPr>
        <w:t>величить количество рыбы, которое можно выловить в случае пребывания на во</w:t>
      </w:r>
      <w:r w:rsidR="008A3BC2">
        <w:rPr>
          <w:sz w:val="24"/>
          <w:szCs w:val="24"/>
        </w:rPr>
        <w:t>дном объекте более одних суток;</w:t>
      </w:r>
    </w:p>
    <w:p w:rsidR="00090B97" w:rsidRPr="0092058C" w:rsidRDefault="00DC03AD" w:rsidP="00090B97">
      <w:pPr>
        <w:ind w:firstLine="709"/>
        <w:jc w:val="both"/>
        <w:rPr>
          <w:sz w:val="24"/>
          <w:szCs w:val="24"/>
        </w:rPr>
      </w:pPr>
      <w:r w:rsidRPr="00DC03AD">
        <w:rPr>
          <w:sz w:val="24"/>
          <w:szCs w:val="24"/>
        </w:rPr>
        <w:t>- </w:t>
      </w:r>
      <w:r>
        <w:rPr>
          <w:sz w:val="24"/>
          <w:szCs w:val="24"/>
        </w:rPr>
        <w:t>р</w:t>
      </w:r>
      <w:r w:rsidR="00090B97" w:rsidRPr="0092058C">
        <w:rPr>
          <w:sz w:val="24"/>
          <w:szCs w:val="24"/>
        </w:rPr>
        <w:t>азрешить ловлю в т</w:t>
      </w:r>
      <w:r w:rsidR="00090B97">
        <w:rPr>
          <w:sz w:val="24"/>
          <w:szCs w:val="24"/>
        </w:rPr>
        <w:t>ундровых озё</w:t>
      </w:r>
      <w:r w:rsidR="00090B97" w:rsidRPr="0092058C">
        <w:rPr>
          <w:sz w:val="24"/>
          <w:szCs w:val="24"/>
        </w:rPr>
        <w:t>рах, на реке Печора только для жител</w:t>
      </w:r>
      <w:r w:rsidR="008A3BC2">
        <w:rPr>
          <w:sz w:val="24"/>
          <w:szCs w:val="24"/>
        </w:rPr>
        <w:t>ей Ненецкого автономного округа;</w:t>
      </w:r>
    </w:p>
    <w:p w:rsidR="00090B97" w:rsidRPr="0092058C" w:rsidRDefault="00DC03AD" w:rsidP="00090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</w:t>
      </w:r>
      <w:r w:rsidR="00090B97" w:rsidRPr="0092058C">
        <w:rPr>
          <w:sz w:val="24"/>
          <w:szCs w:val="24"/>
        </w:rPr>
        <w:t>редлагаем разрешить ловлю оленеводам в водных объектах, расположенных в границах особо охраняемых тер</w:t>
      </w:r>
      <w:r w:rsidR="008A3BC2">
        <w:rPr>
          <w:sz w:val="24"/>
          <w:szCs w:val="24"/>
        </w:rPr>
        <w:t>риторий регионального значения;</w:t>
      </w:r>
    </w:p>
    <w:p w:rsidR="00090B97" w:rsidRPr="0092058C" w:rsidRDefault="00DC03AD" w:rsidP="00090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</w:t>
      </w:r>
      <w:r w:rsidR="00090B97" w:rsidRPr="0092058C">
        <w:rPr>
          <w:sz w:val="24"/>
          <w:szCs w:val="24"/>
        </w:rPr>
        <w:t>пределить в правилах рыболовства (пункт 89), что вылов рыбы на местах кочевий разрешен не только лицам, относящимся к коренным малочисленным народам Севера, Сибири и Дальнего Востока, но и представителям других национальностей, ведущим кочевой или полукочевой образ жизни, занимающимся оленеводством и иными  традиционными видами хозяйственной деятельности в местах кочевий</w:t>
      </w:r>
      <w:r w:rsidR="008A3BC2">
        <w:rPr>
          <w:sz w:val="24"/>
          <w:szCs w:val="24"/>
        </w:rPr>
        <w:t>;</w:t>
      </w:r>
      <w:r w:rsidR="00090B97" w:rsidRPr="0092058C">
        <w:rPr>
          <w:sz w:val="24"/>
          <w:szCs w:val="24"/>
        </w:rPr>
        <w:t xml:space="preserve"> </w:t>
      </w:r>
    </w:p>
    <w:p w:rsidR="00FA7F21" w:rsidRDefault="00090B97" w:rsidP="00790D4B">
      <w:pPr>
        <w:pStyle w:val="a3"/>
        <w:ind w:firstLine="709"/>
        <w:rPr>
          <w:szCs w:val="24"/>
        </w:rPr>
      </w:pPr>
      <w:r>
        <w:rPr>
          <w:szCs w:val="24"/>
        </w:rPr>
        <w:t>2) </w:t>
      </w:r>
      <w:r w:rsidR="00790D4B">
        <w:rPr>
          <w:szCs w:val="24"/>
        </w:rPr>
        <w:t xml:space="preserve">обратиться в адрес глав муниципальных образований с </w:t>
      </w:r>
      <w:r w:rsidR="004E02C3">
        <w:rPr>
          <w:szCs w:val="24"/>
        </w:rPr>
        <w:t>рекомендацией</w:t>
      </w:r>
      <w:r w:rsidR="00FA7F21">
        <w:rPr>
          <w:szCs w:val="24"/>
        </w:rPr>
        <w:t>:</w:t>
      </w:r>
    </w:p>
    <w:p w:rsidR="00FA7F21" w:rsidRDefault="00FA7F21" w:rsidP="00790D4B">
      <w:pPr>
        <w:pStyle w:val="a3"/>
        <w:ind w:firstLine="709"/>
        <w:rPr>
          <w:szCs w:val="24"/>
        </w:rPr>
      </w:pPr>
      <w:r>
        <w:rPr>
          <w:szCs w:val="24"/>
        </w:rPr>
        <w:t>- </w:t>
      </w:r>
      <w:r w:rsidR="00790D4B">
        <w:rPr>
          <w:szCs w:val="24"/>
        </w:rPr>
        <w:t xml:space="preserve">проинформировать жителей </w:t>
      </w:r>
      <w:r w:rsidR="00CF18BD">
        <w:rPr>
          <w:szCs w:val="24"/>
        </w:rPr>
        <w:t>округа</w:t>
      </w:r>
      <w:r w:rsidR="00790D4B">
        <w:rPr>
          <w:szCs w:val="24"/>
        </w:rPr>
        <w:t xml:space="preserve"> о предложениях </w:t>
      </w:r>
      <w:r w:rsidR="00790D4B" w:rsidRPr="00E82C08">
        <w:rPr>
          <w:szCs w:val="24"/>
        </w:rPr>
        <w:t>по внесению изменений в проект Приказа Минсельхоза России</w:t>
      </w:r>
      <w:r w:rsidR="00790D4B">
        <w:rPr>
          <w:szCs w:val="24"/>
        </w:rPr>
        <w:t xml:space="preserve"> </w:t>
      </w:r>
      <w:r w:rsidR="00790D4B" w:rsidRPr="00E82C08">
        <w:rPr>
          <w:szCs w:val="24"/>
        </w:rPr>
        <w:t>«Об утверждении правил рыболовства для Северного рыбохозяйственного бассейна»</w:t>
      </w:r>
      <w:r w:rsidR="00CF18BD">
        <w:rPr>
          <w:szCs w:val="24"/>
        </w:rPr>
        <w:t xml:space="preserve"> (далее – проект Приказа)</w:t>
      </w:r>
      <w:r w:rsidR="00790D4B">
        <w:rPr>
          <w:szCs w:val="24"/>
        </w:rPr>
        <w:t xml:space="preserve">, </w:t>
      </w:r>
      <w:r w:rsidR="00AE75C0">
        <w:rPr>
          <w:szCs w:val="24"/>
        </w:rPr>
        <w:t>подготовленных комиссией Собрания депутатов</w:t>
      </w:r>
      <w:r w:rsidR="0062625A">
        <w:rPr>
          <w:szCs w:val="24"/>
        </w:rPr>
        <w:t xml:space="preserve"> округа</w:t>
      </w:r>
      <w:r>
        <w:rPr>
          <w:szCs w:val="24"/>
        </w:rPr>
        <w:t>;</w:t>
      </w:r>
    </w:p>
    <w:p w:rsidR="00FA7F21" w:rsidRDefault="00FA7F21" w:rsidP="00790D4B">
      <w:pPr>
        <w:pStyle w:val="a3"/>
        <w:ind w:firstLine="709"/>
      </w:pPr>
      <w:r>
        <w:rPr>
          <w:szCs w:val="24"/>
        </w:rPr>
        <w:t>- </w:t>
      </w:r>
      <w:r w:rsidR="00CF18BD">
        <w:t xml:space="preserve">провести разъяснительную работу с жителями </w:t>
      </w:r>
      <w:r w:rsidR="0062625A">
        <w:t xml:space="preserve">соответствующих </w:t>
      </w:r>
      <w:r w:rsidR="0062625A">
        <w:rPr>
          <w:szCs w:val="24"/>
        </w:rPr>
        <w:t xml:space="preserve">муниципальных образований </w:t>
      </w:r>
      <w:r w:rsidR="00CF18BD">
        <w:t>о важности участия в публичном обсуждении проекта Приказа</w:t>
      </w:r>
      <w:r w:rsidR="0062625A">
        <w:t>;</w:t>
      </w:r>
    </w:p>
    <w:p w:rsidR="00AE75C0" w:rsidRPr="00DB7BB5" w:rsidRDefault="00FA7F21" w:rsidP="00790D4B">
      <w:pPr>
        <w:pStyle w:val="a3"/>
        <w:ind w:firstLine="709"/>
      </w:pPr>
      <w:r>
        <w:t>- </w:t>
      </w:r>
      <w:r w:rsidR="00CF18BD">
        <w:rPr>
          <w:szCs w:val="24"/>
        </w:rPr>
        <w:t xml:space="preserve">оказать </w:t>
      </w:r>
      <w:r w:rsidR="00CF18BD">
        <w:t>техническое содействие в размещении предложений граждан на портале</w:t>
      </w:r>
      <w:r w:rsidR="00CF18BD" w:rsidRPr="00CF18BD">
        <w:rPr>
          <w:szCs w:val="24"/>
        </w:rPr>
        <w:t xml:space="preserve"> </w:t>
      </w:r>
      <w:hyperlink r:id="rId12" w:history="1">
        <w:r w:rsidR="00CF18BD" w:rsidRPr="00DB7BB5">
          <w:rPr>
            <w:rStyle w:val="ad"/>
            <w:color w:val="auto"/>
          </w:rPr>
          <w:t>https://regulation.gov.ru</w:t>
        </w:r>
      </w:hyperlink>
      <w:r w:rsidR="004E02C3" w:rsidRPr="00DB7BB5">
        <w:t>;</w:t>
      </w:r>
    </w:p>
    <w:p w:rsidR="0062625A" w:rsidRDefault="004E02C3" w:rsidP="00790D4B">
      <w:pPr>
        <w:pStyle w:val="a3"/>
        <w:ind w:firstLine="709"/>
      </w:pPr>
      <w:r>
        <w:t>3</w:t>
      </w:r>
      <w:r w:rsidR="004624CC">
        <w:t>) </w:t>
      </w:r>
      <w:r>
        <w:t xml:space="preserve">направить </w:t>
      </w:r>
      <w:r w:rsidR="00791DA5">
        <w:t xml:space="preserve">подготовленные </w:t>
      </w:r>
      <w:r w:rsidR="00791DA5">
        <w:rPr>
          <w:szCs w:val="24"/>
        </w:rPr>
        <w:t>комиссией Собрания депутатов округа</w:t>
      </w:r>
      <w:r w:rsidR="00791DA5">
        <w:t xml:space="preserve"> предложения в проект Приказа </w:t>
      </w:r>
      <w:r>
        <w:t>представителям Ненецкого автономного округа в Государственной Думе</w:t>
      </w:r>
      <w:r w:rsidRPr="004E02C3">
        <w:t xml:space="preserve"> </w:t>
      </w:r>
      <w:r>
        <w:t xml:space="preserve">Федерального Собрания Российской Федерации и </w:t>
      </w:r>
      <w:r w:rsidR="00AA0174">
        <w:t xml:space="preserve">в </w:t>
      </w:r>
      <w:r>
        <w:t>Совете Федерации Федерального Собрания Российской Федерации</w:t>
      </w:r>
      <w:r w:rsidR="00E0564E">
        <w:t>.</w:t>
      </w:r>
    </w:p>
    <w:p w:rsidR="00E0564E" w:rsidRDefault="00E0564E" w:rsidP="00E0564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</w:t>
      </w:r>
      <w:r>
        <w:rPr>
          <w:sz w:val="24"/>
          <w:szCs w:val="24"/>
        </w:rPr>
        <w:t>4 депутата;</w:t>
      </w:r>
    </w:p>
    <w:p w:rsidR="00E0564E" w:rsidRDefault="00E0564E" w:rsidP="00E0564E">
      <w:pPr>
        <w:ind w:firstLine="2410"/>
        <w:rPr>
          <w:sz w:val="24"/>
          <w:szCs w:val="24"/>
        </w:rPr>
      </w:pPr>
      <w:r>
        <w:rPr>
          <w:sz w:val="24"/>
          <w:szCs w:val="24"/>
        </w:rPr>
        <w:t>«воздержался» – 1 депутат;</w:t>
      </w:r>
    </w:p>
    <w:p w:rsidR="00E0564E" w:rsidRDefault="00E0564E" w:rsidP="00E0564E">
      <w:pPr>
        <w:ind w:firstLine="2977"/>
        <w:rPr>
          <w:sz w:val="24"/>
          <w:szCs w:val="24"/>
        </w:rPr>
      </w:pPr>
      <w:r>
        <w:rPr>
          <w:sz w:val="24"/>
          <w:szCs w:val="24"/>
        </w:rPr>
        <w:t>«против» – нет</w:t>
      </w:r>
      <w:r w:rsidRPr="00721844">
        <w:rPr>
          <w:sz w:val="24"/>
          <w:szCs w:val="24"/>
        </w:rPr>
        <w:t>.</w:t>
      </w:r>
    </w:p>
    <w:p w:rsidR="00A1592F" w:rsidRDefault="00E0564E" w:rsidP="00E0564E">
      <w:pPr>
        <w:tabs>
          <w:tab w:val="left" w:pos="1122"/>
        </w:tabs>
        <w:spacing w:before="240"/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Чупров М.М. предложил обсудить вопрос о состоянии дел </w:t>
      </w:r>
      <w:r w:rsidR="00DB7BB5">
        <w:rPr>
          <w:sz w:val="24"/>
          <w:szCs w:val="24"/>
        </w:rPr>
        <w:t xml:space="preserve">с формированием нового перечня рыбопромысловых участков в Ненецком автономном округе, а именно </w:t>
      </w:r>
      <w:r w:rsidR="008E0316">
        <w:rPr>
          <w:sz w:val="24"/>
          <w:szCs w:val="24"/>
        </w:rPr>
        <w:t xml:space="preserve">в районах сельских населённых пунктах </w:t>
      </w:r>
      <w:r w:rsidR="00DB7BB5">
        <w:rPr>
          <w:sz w:val="24"/>
          <w:szCs w:val="24"/>
        </w:rPr>
        <w:t>д. Чижа</w:t>
      </w:r>
      <w:r w:rsidR="008E0316">
        <w:rPr>
          <w:sz w:val="24"/>
          <w:szCs w:val="24"/>
        </w:rPr>
        <w:t>,</w:t>
      </w:r>
      <w:r w:rsidR="008E0316" w:rsidRPr="008E0316">
        <w:rPr>
          <w:sz w:val="24"/>
          <w:szCs w:val="24"/>
        </w:rPr>
        <w:t xml:space="preserve"> </w:t>
      </w:r>
      <w:r w:rsidR="008E0316">
        <w:rPr>
          <w:sz w:val="24"/>
          <w:szCs w:val="24"/>
        </w:rPr>
        <w:t>с. Ома</w:t>
      </w:r>
      <w:r w:rsidR="00DB7BB5">
        <w:rPr>
          <w:sz w:val="24"/>
          <w:szCs w:val="24"/>
        </w:rPr>
        <w:t xml:space="preserve"> </w:t>
      </w:r>
      <w:r w:rsidR="008A3BC2">
        <w:rPr>
          <w:sz w:val="24"/>
          <w:szCs w:val="24"/>
        </w:rPr>
        <w:t>(</w:t>
      </w:r>
      <w:r w:rsidR="008E0316">
        <w:rPr>
          <w:sz w:val="24"/>
          <w:szCs w:val="24"/>
        </w:rPr>
        <w:t>между с. Ома и Баренцевым морем</w:t>
      </w:r>
      <w:r w:rsidR="008A3BC2">
        <w:rPr>
          <w:sz w:val="24"/>
          <w:szCs w:val="24"/>
        </w:rPr>
        <w:t>)</w:t>
      </w:r>
      <w:r w:rsidR="00DB7BB5">
        <w:rPr>
          <w:sz w:val="24"/>
          <w:szCs w:val="24"/>
        </w:rPr>
        <w:t xml:space="preserve">, </w:t>
      </w:r>
      <w:r w:rsidR="008E0316">
        <w:rPr>
          <w:sz w:val="24"/>
          <w:szCs w:val="24"/>
        </w:rPr>
        <w:t xml:space="preserve">в районе </w:t>
      </w:r>
      <w:r w:rsidR="00DB7BB5">
        <w:rPr>
          <w:sz w:val="24"/>
          <w:szCs w:val="24"/>
        </w:rPr>
        <w:t>п. Нельмин Нос</w:t>
      </w:r>
      <w:r w:rsidR="002A2647">
        <w:rPr>
          <w:sz w:val="24"/>
          <w:szCs w:val="24"/>
        </w:rPr>
        <w:t xml:space="preserve"> </w:t>
      </w:r>
      <w:r w:rsidR="008A3BC2">
        <w:rPr>
          <w:sz w:val="24"/>
          <w:szCs w:val="24"/>
        </w:rPr>
        <w:t>(</w:t>
      </w:r>
      <w:r w:rsidR="008E0316">
        <w:rPr>
          <w:sz w:val="24"/>
          <w:szCs w:val="24"/>
        </w:rPr>
        <w:t>от п. </w:t>
      </w:r>
      <w:r w:rsidR="002A2647">
        <w:rPr>
          <w:sz w:val="24"/>
          <w:szCs w:val="24"/>
        </w:rPr>
        <w:t>Нельмин Нос до урочищ</w:t>
      </w:r>
      <w:r w:rsidR="00EB15FF">
        <w:rPr>
          <w:sz w:val="24"/>
          <w:szCs w:val="24"/>
        </w:rPr>
        <w:t>а</w:t>
      </w:r>
      <w:r w:rsidR="002A2647">
        <w:rPr>
          <w:sz w:val="24"/>
          <w:szCs w:val="24"/>
        </w:rPr>
        <w:t xml:space="preserve"> Три-Бугры</w:t>
      </w:r>
      <w:r w:rsidR="008A3BC2">
        <w:rPr>
          <w:sz w:val="24"/>
          <w:szCs w:val="24"/>
        </w:rPr>
        <w:t>) и на оз. Голодная губа</w:t>
      </w:r>
      <w:r w:rsidR="00DB7BB5">
        <w:rPr>
          <w:sz w:val="24"/>
          <w:szCs w:val="24"/>
        </w:rPr>
        <w:t>.</w:t>
      </w:r>
    </w:p>
    <w:p w:rsidR="002A2647" w:rsidRPr="002A2647" w:rsidRDefault="002A2647" w:rsidP="00EB15FF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Задали вопросы и приняли участие </w:t>
      </w:r>
      <w:r w:rsidR="00EB15FF">
        <w:rPr>
          <w:sz w:val="24"/>
          <w:szCs w:val="24"/>
        </w:rPr>
        <w:t>в</w:t>
      </w:r>
      <w:r>
        <w:rPr>
          <w:sz w:val="24"/>
          <w:szCs w:val="24"/>
        </w:rPr>
        <w:t xml:space="preserve"> обсуждении Чупров М.М., </w:t>
      </w:r>
      <w:r w:rsidRPr="002A2647">
        <w:rPr>
          <w:bCs/>
          <w:sz w:val="24"/>
          <w:szCs w:val="24"/>
        </w:rPr>
        <w:t>Лукьяненко Е.А.,</w:t>
      </w:r>
      <w:r>
        <w:rPr>
          <w:bCs/>
          <w:sz w:val="24"/>
          <w:szCs w:val="24"/>
        </w:rPr>
        <w:t xml:space="preserve"> Колыбин А.Г., Гашев С.В., </w:t>
      </w:r>
      <w:r w:rsidR="00EB15FF">
        <w:rPr>
          <w:bCs/>
          <w:sz w:val="24"/>
          <w:szCs w:val="24"/>
        </w:rPr>
        <w:t>Федорова Т.В., Чурсанов А.П.</w:t>
      </w:r>
      <w:r w:rsidR="00F41DAB">
        <w:rPr>
          <w:bCs/>
          <w:sz w:val="24"/>
          <w:szCs w:val="24"/>
        </w:rPr>
        <w:t>, Зганич В.С., Арбузов М.Н., Бойко Т.И., Жданова Е.В.</w:t>
      </w:r>
    </w:p>
    <w:p w:rsidR="00F917C0" w:rsidRPr="008549CD" w:rsidRDefault="008542F8" w:rsidP="00F852C9">
      <w:pPr>
        <w:tabs>
          <w:tab w:val="left" w:pos="1122"/>
        </w:tabs>
        <w:spacing w:before="360" w:after="1080"/>
        <w:ind w:firstLine="720"/>
        <w:jc w:val="both"/>
        <w:rPr>
          <w:sz w:val="24"/>
          <w:szCs w:val="24"/>
        </w:rPr>
      </w:pPr>
      <w:r w:rsidRPr="008549CD">
        <w:rPr>
          <w:sz w:val="24"/>
          <w:szCs w:val="24"/>
        </w:rPr>
        <w:t>Чупров М.М</w:t>
      </w:r>
      <w:r w:rsidR="00475DC4" w:rsidRPr="008549CD">
        <w:rPr>
          <w:sz w:val="24"/>
          <w:szCs w:val="24"/>
        </w:rPr>
        <w:t>.</w:t>
      </w:r>
      <w:r w:rsidR="00F917C0" w:rsidRPr="008549CD">
        <w:rPr>
          <w:sz w:val="24"/>
          <w:szCs w:val="24"/>
        </w:rPr>
        <w:t xml:space="preserve"> поблагодарил присутствующих за работу и объявил заседание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9A0D2B" w:rsidRDefault="009A0D2B">
      <w:pPr>
        <w:rPr>
          <w:sz w:val="24"/>
          <w:szCs w:val="24"/>
        </w:rPr>
      </w:pPr>
    </w:p>
    <w:sectPr w:rsidR="009A0D2B" w:rsidSect="008E6A38">
      <w:footerReference w:type="even" r:id="rId13"/>
      <w:footerReference w:type="default" r:id="rId14"/>
      <w:pgSz w:w="11906" w:h="16838"/>
      <w:pgMar w:top="1134" w:right="1133" w:bottom="709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136" w:rsidRDefault="00021136">
      <w:r>
        <w:separator/>
      </w:r>
    </w:p>
  </w:endnote>
  <w:endnote w:type="continuationSeparator" w:id="0">
    <w:p w:rsidR="00021136" w:rsidRDefault="00021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1E598C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1E598C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D828B1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136" w:rsidRDefault="00021136">
      <w:r>
        <w:separator/>
      </w:r>
    </w:p>
  </w:footnote>
  <w:footnote w:type="continuationSeparator" w:id="0">
    <w:p w:rsidR="00021136" w:rsidRDefault="00021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30F3"/>
    <w:rsid w:val="000A4543"/>
    <w:rsid w:val="000A4893"/>
    <w:rsid w:val="000A4C74"/>
    <w:rsid w:val="000A5D14"/>
    <w:rsid w:val="000A6728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99E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7287"/>
    <w:rsid w:val="001B006D"/>
    <w:rsid w:val="001B069D"/>
    <w:rsid w:val="001B09D3"/>
    <w:rsid w:val="001B378E"/>
    <w:rsid w:val="001B3A45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598C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0AC7"/>
    <w:rsid w:val="0027188B"/>
    <w:rsid w:val="0027225C"/>
    <w:rsid w:val="0027389A"/>
    <w:rsid w:val="00274155"/>
    <w:rsid w:val="002741B2"/>
    <w:rsid w:val="0027586D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613A"/>
    <w:rsid w:val="00297AB2"/>
    <w:rsid w:val="002A007D"/>
    <w:rsid w:val="002A09D4"/>
    <w:rsid w:val="002A151C"/>
    <w:rsid w:val="002A1C26"/>
    <w:rsid w:val="002A2581"/>
    <w:rsid w:val="002A2647"/>
    <w:rsid w:val="002A31AD"/>
    <w:rsid w:val="002A50A1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FCF"/>
    <w:rsid w:val="003343E5"/>
    <w:rsid w:val="00334A17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20F9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85F1C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742"/>
    <w:rsid w:val="003B71AD"/>
    <w:rsid w:val="003C0520"/>
    <w:rsid w:val="003C0AFF"/>
    <w:rsid w:val="003C19D8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8DF"/>
    <w:rsid w:val="003E21BD"/>
    <w:rsid w:val="003E2243"/>
    <w:rsid w:val="003E39C1"/>
    <w:rsid w:val="003E4391"/>
    <w:rsid w:val="003E4FA9"/>
    <w:rsid w:val="003E556B"/>
    <w:rsid w:val="003E5D44"/>
    <w:rsid w:val="003E6BAB"/>
    <w:rsid w:val="003E6E44"/>
    <w:rsid w:val="003E76FE"/>
    <w:rsid w:val="003F087E"/>
    <w:rsid w:val="003F10E5"/>
    <w:rsid w:val="003F10F4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412EB"/>
    <w:rsid w:val="004413A0"/>
    <w:rsid w:val="004420E2"/>
    <w:rsid w:val="0044210D"/>
    <w:rsid w:val="004427FC"/>
    <w:rsid w:val="004428B5"/>
    <w:rsid w:val="00443C31"/>
    <w:rsid w:val="0044443E"/>
    <w:rsid w:val="00444804"/>
    <w:rsid w:val="00444BC1"/>
    <w:rsid w:val="00444D26"/>
    <w:rsid w:val="00444FCA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4042"/>
    <w:rsid w:val="004B4144"/>
    <w:rsid w:val="004B519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44F"/>
    <w:rsid w:val="004F1748"/>
    <w:rsid w:val="004F2D4F"/>
    <w:rsid w:val="004F2D69"/>
    <w:rsid w:val="004F3B7B"/>
    <w:rsid w:val="004F44A4"/>
    <w:rsid w:val="004F53E9"/>
    <w:rsid w:val="004F6550"/>
    <w:rsid w:val="004F656B"/>
    <w:rsid w:val="00501387"/>
    <w:rsid w:val="005023AD"/>
    <w:rsid w:val="00502B13"/>
    <w:rsid w:val="0050355B"/>
    <w:rsid w:val="00504D92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24A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2895"/>
    <w:rsid w:val="00693381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6094E"/>
    <w:rsid w:val="00760EF5"/>
    <w:rsid w:val="0076108E"/>
    <w:rsid w:val="0076185D"/>
    <w:rsid w:val="0076194D"/>
    <w:rsid w:val="007622E0"/>
    <w:rsid w:val="007631DC"/>
    <w:rsid w:val="007642A2"/>
    <w:rsid w:val="00764C90"/>
    <w:rsid w:val="0076544D"/>
    <w:rsid w:val="00765EA6"/>
    <w:rsid w:val="00770B59"/>
    <w:rsid w:val="00770D3D"/>
    <w:rsid w:val="00770F5D"/>
    <w:rsid w:val="00771BD1"/>
    <w:rsid w:val="007722E5"/>
    <w:rsid w:val="0077241D"/>
    <w:rsid w:val="007728B8"/>
    <w:rsid w:val="0077386A"/>
    <w:rsid w:val="00773E55"/>
    <w:rsid w:val="00774064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ADE"/>
    <w:rsid w:val="0081139D"/>
    <w:rsid w:val="00811F28"/>
    <w:rsid w:val="00812677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510"/>
    <w:rsid w:val="008A0C1A"/>
    <w:rsid w:val="008A0D56"/>
    <w:rsid w:val="008A0EA2"/>
    <w:rsid w:val="008A108A"/>
    <w:rsid w:val="008A18B5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41171"/>
    <w:rsid w:val="009426AE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28F"/>
    <w:rsid w:val="00957E17"/>
    <w:rsid w:val="009614A9"/>
    <w:rsid w:val="009624AB"/>
    <w:rsid w:val="00962A04"/>
    <w:rsid w:val="00962CA2"/>
    <w:rsid w:val="00964A6E"/>
    <w:rsid w:val="00966475"/>
    <w:rsid w:val="0096663F"/>
    <w:rsid w:val="00967C31"/>
    <w:rsid w:val="00967CB8"/>
    <w:rsid w:val="00967D36"/>
    <w:rsid w:val="00970515"/>
    <w:rsid w:val="00970AF5"/>
    <w:rsid w:val="009710DD"/>
    <w:rsid w:val="00971791"/>
    <w:rsid w:val="009722E3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92F"/>
    <w:rsid w:val="00A15AE7"/>
    <w:rsid w:val="00A15C82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A8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AA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3523"/>
    <w:rsid w:val="00BA36F8"/>
    <w:rsid w:val="00BA3ECE"/>
    <w:rsid w:val="00BA5253"/>
    <w:rsid w:val="00BA5831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6DFB"/>
    <w:rsid w:val="00BB7103"/>
    <w:rsid w:val="00BB7659"/>
    <w:rsid w:val="00BC0512"/>
    <w:rsid w:val="00BC09E1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51B7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6AEA"/>
    <w:rsid w:val="00CF6D1B"/>
    <w:rsid w:val="00CF6F30"/>
    <w:rsid w:val="00CF7DB2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28B1"/>
    <w:rsid w:val="00D8377E"/>
    <w:rsid w:val="00D84853"/>
    <w:rsid w:val="00D86A0A"/>
    <w:rsid w:val="00D877C7"/>
    <w:rsid w:val="00D90124"/>
    <w:rsid w:val="00D909C8"/>
    <w:rsid w:val="00D91224"/>
    <w:rsid w:val="00D92327"/>
    <w:rsid w:val="00D92558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7097"/>
    <w:rsid w:val="00DA7504"/>
    <w:rsid w:val="00DA7B28"/>
    <w:rsid w:val="00DB0B15"/>
    <w:rsid w:val="00DB1FE9"/>
    <w:rsid w:val="00DB2F35"/>
    <w:rsid w:val="00DB3043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100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28D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93D"/>
    <w:rsid w:val="00E81C3A"/>
    <w:rsid w:val="00E821C6"/>
    <w:rsid w:val="00E82723"/>
    <w:rsid w:val="00E82AB9"/>
    <w:rsid w:val="00E82C08"/>
    <w:rsid w:val="00E82F9B"/>
    <w:rsid w:val="00E8305F"/>
    <w:rsid w:val="00E8352F"/>
    <w:rsid w:val="00E83C8B"/>
    <w:rsid w:val="00E85E03"/>
    <w:rsid w:val="00E86A90"/>
    <w:rsid w:val="00E90700"/>
    <w:rsid w:val="00E90F3C"/>
    <w:rsid w:val="00E92C4E"/>
    <w:rsid w:val="00E93F1A"/>
    <w:rsid w:val="00E95D6B"/>
    <w:rsid w:val="00E96130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6A29"/>
    <w:rsid w:val="00EE6ED5"/>
    <w:rsid w:val="00EE7A51"/>
    <w:rsid w:val="00EF0D74"/>
    <w:rsid w:val="00EF1C6B"/>
    <w:rsid w:val="00EF26AD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408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gulation.gov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ulation.gov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0139E-820F-4E5B-9CD5-14EEC73A602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DD7105-8169-4E1C-929A-708393A82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1C2E9-DA78-4316-83DE-8D44175E5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AFA7A6-D639-49B5-88BC-1B8AAAF5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6076</Characters>
  <Application>Microsoft Office Word</Application>
  <DocSecurity>4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2019-10-29T07:23:00Z</cp:lastPrinted>
  <dcterms:created xsi:type="dcterms:W3CDTF">2019-11-06T08:24:00Z</dcterms:created>
  <dcterms:modified xsi:type="dcterms:W3CDTF">2019-11-06T08:24:00Z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